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首届全国文艺评论新媒体骨干培训班</w:t>
      </w:r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0"/>
          <w:szCs w:val="30"/>
        </w:rPr>
      </w:pPr>
    </w:p>
    <w:p>
      <w:pPr>
        <w:spacing w:line="400" w:lineRule="exact"/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申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请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p>
      <w:pPr>
        <w:spacing w:line="400" w:lineRule="exact"/>
        <w:jc w:val="center"/>
        <w:rPr>
          <w:rFonts w:ascii="华文中宋" w:hAnsi="华文中宋" w:eastAsia="华文中宋" w:cs="Times New Roman"/>
          <w:b/>
          <w:bCs/>
          <w:sz w:val="36"/>
          <w:szCs w:val="36"/>
        </w:rPr>
      </w:pPr>
    </w:p>
    <w:tbl>
      <w:tblPr>
        <w:tblStyle w:val="3"/>
        <w:tblW w:w="8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552"/>
        <w:gridCol w:w="1377"/>
        <w:gridCol w:w="1691"/>
        <w:gridCol w:w="1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姓名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性别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（白底</w:t>
            </w:r>
            <w:r>
              <w:rPr>
                <w:rFonts w:ascii="宋体" w:hAnsi="宋体" w:cs="宋体"/>
              </w:rPr>
              <w:t>1</w:t>
            </w:r>
            <w:r>
              <w:rPr>
                <w:rFonts w:hint="eastAsia" w:ascii="宋体" w:hAnsi="宋体" w:cs="宋体"/>
              </w:rPr>
              <w:t>寸彩色免冠照片）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民族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籍贯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出生年月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职称／职务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政治面貌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微信号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联系方式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377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电子邮箱</w:t>
            </w:r>
          </w:p>
        </w:tc>
        <w:tc>
          <w:tcPr>
            <w:tcW w:w="1691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身份证号</w:t>
            </w:r>
          </w:p>
        </w:tc>
        <w:tc>
          <w:tcPr>
            <w:tcW w:w="462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63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工作单位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毕业院校、专业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最高学历学位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通讯地址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268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求学与工作经历</w:t>
            </w:r>
          </w:p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（大学至今）</w:t>
            </w: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时间</w:t>
            </w: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在何学校或何单位、学习或任职（自大学起）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268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1552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  <w:tc>
          <w:tcPr>
            <w:tcW w:w="4706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6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网络文艺评论文章发表与著作出版情况</w:t>
            </w:r>
          </w:p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（最多</w:t>
            </w:r>
            <w:r>
              <w:rPr>
                <w:rFonts w:ascii="宋体" w:hAnsi="宋体" w:cs="宋体"/>
              </w:rPr>
              <w:t>10</w:t>
            </w:r>
            <w:r>
              <w:rPr>
                <w:rFonts w:hint="eastAsia" w:ascii="宋体" w:hAnsi="宋体" w:cs="宋体"/>
              </w:rPr>
              <w:t>项，最好附链接）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jc w:val="left"/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1" w:hRule="atLeast"/>
        </w:trPr>
        <w:tc>
          <w:tcPr>
            <w:tcW w:w="2268" w:type="dxa"/>
            <w:vAlign w:val="center"/>
          </w:tcPr>
          <w:p>
            <w:pPr>
              <w:spacing w:line="400" w:lineRule="exact"/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</w:rPr>
              <w:t>申请人</w:t>
            </w:r>
          </w:p>
          <w:p>
            <w:pPr>
              <w:spacing w:line="400" w:lineRule="exact"/>
              <w:jc w:val="center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推荐</w:t>
            </w:r>
            <w:r>
              <w:rPr>
                <w:rFonts w:hint="eastAsia" w:ascii="宋体" w:hAnsi="宋体" w:cs="宋体"/>
              </w:rPr>
              <w:t>单位意见</w:t>
            </w:r>
            <w:r>
              <w:rPr>
                <w:rFonts w:hint="eastAsia" w:ascii="宋体" w:hAnsi="宋体" w:cs="宋体"/>
                <w:lang w:val="en-US" w:eastAsia="zh-CN"/>
              </w:rPr>
              <w:t>及公章</w:t>
            </w:r>
          </w:p>
        </w:tc>
        <w:tc>
          <w:tcPr>
            <w:tcW w:w="6258" w:type="dxa"/>
            <w:gridSpan w:val="4"/>
            <w:vAlign w:val="center"/>
          </w:tcPr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rPr>
                <w:rFonts w:ascii="宋体" w:cs="Times New Roman"/>
              </w:rPr>
            </w:pPr>
          </w:p>
          <w:p>
            <w:pPr>
              <w:spacing w:line="400" w:lineRule="exact"/>
              <w:ind w:firstLine="3360" w:firstLineChars="160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（</w:t>
            </w:r>
            <w:r>
              <w:rPr>
                <w:rFonts w:hint="eastAsia" w:ascii="宋体" w:hAnsi="宋体" w:cs="宋体"/>
              </w:rPr>
              <w:t>盖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</w:rPr>
              <w:t>章</w:t>
            </w:r>
            <w:r>
              <w:rPr>
                <w:rFonts w:hint="eastAsia" w:ascii="宋体" w:hAnsi="宋体" w:cs="宋体"/>
                <w:lang w:eastAsia="zh-CN"/>
              </w:rPr>
              <w:t>）</w:t>
            </w:r>
          </w:p>
          <w:p>
            <w:pPr>
              <w:spacing w:line="400" w:lineRule="exact"/>
              <w:ind w:firstLine="2940" w:firstLineChars="1400"/>
              <w:rPr>
                <w:rFonts w:hint="eastAsia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年      月      日</w:t>
            </w:r>
          </w:p>
        </w:tc>
      </w:tr>
    </w:tbl>
    <w:p>
      <w:pPr>
        <w:spacing w:line="560" w:lineRule="exact"/>
        <w:jc w:val="right"/>
        <w:rPr>
          <w:rFonts w:ascii="微软雅黑" w:hAnsi="微软雅黑" w:eastAsia="微软雅黑" w:cs="Times New Roman"/>
          <w:color w:val="808080"/>
        </w:rPr>
      </w:pPr>
      <w:r>
        <w:rPr>
          <w:rFonts w:hint="eastAsia" w:ascii="微软雅黑" w:hAnsi="微软雅黑" w:eastAsia="微软雅黑" w:cs="微软雅黑"/>
          <w:color w:val="808080"/>
          <w:lang w:val="en-US" w:eastAsia="zh-CN"/>
        </w:rPr>
        <w:t xml:space="preserve">中国文艺评论家协会 </w:t>
      </w:r>
      <w:r>
        <w:rPr>
          <w:rFonts w:hint="eastAsia" w:ascii="微软雅黑" w:hAnsi="微软雅黑" w:eastAsia="微软雅黑" w:cs="微软雅黑"/>
          <w:color w:val="808080"/>
        </w:rPr>
        <w:t>中国文联文艺评论中心</w:t>
      </w:r>
      <w:r>
        <w:rPr>
          <w:rFonts w:hint="eastAsia" w:ascii="微软雅黑" w:hAnsi="微软雅黑" w:eastAsia="微软雅黑" w:cs="微软雅黑"/>
          <w:color w:val="808080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808080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color w:val="808080"/>
        </w:rPr>
        <w:t>2018年8月制表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Black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Black">
    <w:panose1 w:val="020B0A04020102020204"/>
    <w:charset w:val="01"/>
    <w:family w:val="swiss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15B"/>
    <w:rsid w:val="00054B48"/>
    <w:rsid w:val="001E3F65"/>
    <w:rsid w:val="002A58D9"/>
    <w:rsid w:val="002D215B"/>
    <w:rsid w:val="003F7693"/>
    <w:rsid w:val="00480374"/>
    <w:rsid w:val="00483E1F"/>
    <w:rsid w:val="00496803"/>
    <w:rsid w:val="0062400B"/>
    <w:rsid w:val="0073336B"/>
    <w:rsid w:val="009B39F7"/>
    <w:rsid w:val="00B34C5C"/>
    <w:rsid w:val="00DA7FE2"/>
    <w:rsid w:val="059C0215"/>
    <w:rsid w:val="0A5545D7"/>
    <w:rsid w:val="0BD408F4"/>
    <w:rsid w:val="10511555"/>
    <w:rsid w:val="11550473"/>
    <w:rsid w:val="15DA5547"/>
    <w:rsid w:val="17A21B42"/>
    <w:rsid w:val="1D9F786C"/>
    <w:rsid w:val="211357C6"/>
    <w:rsid w:val="27AC1F3D"/>
    <w:rsid w:val="2F120BE1"/>
    <w:rsid w:val="2FA87869"/>
    <w:rsid w:val="339A5353"/>
    <w:rsid w:val="34640124"/>
    <w:rsid w:val="37484556"/>
    <w:rsid w:val="3ED16970"/>
    <w:rsid w:val="46F86045"/>
    <w:rsid w:val="47EF0DC7"/>
    <w:rsid w:val="4AFD5170"/>
    <w:rsid w:val="4E3C04A0"/>
    <w:rsid w:val="507A303E"/>
    <w:rsid w:val="530C0DF7"/>
    <w:rsid w:val="558D345B"/>
    <w:rsid w:val="563A39C5"/>
    <w:rsid w:val="57825D97"/>
    <w:rsid w:val="5F6B2D1C"/>
    <w:rsid w:val="625544C6"/>
    <w:rsid w:val="640670CC"/>
    <w:rsid w:val="657271C6"/>
    <w:rsid w:val="66BB10AF"/>
    <w:rsid w:val="6B2633A2"/>
    <w:rsid w:val="6C6A61A0"/>
    <w:rsid w:val="6D1A0FE3"/>
    <w:rsid w:val="74BC5229"/>
    <w:rsid w:val="760E55CD"/>
    <w:rsid w:val="7B4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AA</Company>
  <Pages>1</Pages>
  <Words>42</Words>
  <Characters>245</Characters>
  <Lines>2</Lines>
  <Paragraphs>1</Paragraphs>
  <TotalTime>4</TotalTime>
  <ScaleCrop>false</ScaleCrop>
  <LinksUpToDate>false</LinksUpToDate>
  <CharactersWithSpaces>286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如月</cp:lastModifiedBy>
  <dcterms:modified xsi:type="dcterms:W3CDTF">2018-08-17T01:28:37Z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